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FF" w:rsidRPr="00E95F38" w:rsidRDefault="00C11FFF" w:rsidP="00C11F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відео-матеріалів  зі спеціальностей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«Будівництво, обслуговування і ремонт ГМС» та «Землевпорядкування»</w:t>
      </w:r>
    </w:p>
    <w:bookmarkEnd w:id="0"/>
    <w:p w:rsidR="00C11FFF" w:rsidRDefault="00C11FFF" w:rsidP="00C11FFF">
      <w:pPr>
        <w:tabs>
          <w:tab w:val="left" w:pos="8931"/>
        </w:tabs>
        <w:ind w:left="426" w:right="-1" w:hanging="42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812"/>
        <w:gridCol w:w="1559"/>
        <w:gridCol w:w="7088"/>
      </w:tblGrid>
      <w:tr w:rsidR="00150C74" w:rsidRPr="004F3871" w:rsidTr="00402165">
        <w:tc>
          <w:tcPr>
            <w:tcW w:w="709" w:type="dxa"/>
          </w:tcPr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диска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 фільму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</w:t>
            </w: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почвы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Каховская ГЭС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Микроорошение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00:12:00)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Капельное орошение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Нівелір 2N-3L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 вирощування  картоплі 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С.Г. машини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Машини для внесення мінераль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них 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обрив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Сельхозтехника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Сільськогосподарські машини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Автоматизовані зйомки території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сортів Вишні та Черешні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Фенологічні фази розвитку озимої пшениці.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:00 )</w:t>
            </w: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Капельне зрошення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Агрохимия – Сорняки. Протиерозицион. Мелиорация солонців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( 01:59:00 )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Советы садоводам. Томаты Перцы. Картофель. Капуста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( 04:27:00 )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Фасування та транспортування вин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( 00:06:32 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Знак якості «Біокефір. Вершки. Скумбрія. Балик. Сир. Анчоуси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( 00:51:00 )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Сорти картоплі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( 00:10:00 )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Каналізаційні очисні споруди</w:t>
            </w:r>
          </w:p>
        </w:tc>
        <w:tc>
          <w:tcPr>
            <w:tcW w:w="1559" w:type="dxa"/>
          </w:tcPr>
          <w:p w:rsidR="00150C74" w:rsidRPr="004F3871" w:rsidRDefault="00150C74" w:rsidP="00C11FFF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 xml:space="preserve"> ( 00:13:39 )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Клубника Англия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( 00:50:00 )</w:t>
            </w: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5812" w:type="dxa"/>
          </w:tcPr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Соя. Сорта та технологія. Іннокуляція сої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- 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50C74" w:rsidRPr="004F3871" w:rsidRDefault="00150C74" w:rsidP="00125F8F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презентації</w:t>
            </w: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заготівлі кормів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:00 )</w:t>
            </w:r>
          </w:p>
        </w:tc>
        <w:tc>
          <w:tcPr>
            <w:tcW w:w="7088" w:type="dxa"/>
          </w:tcPr>
          <w:p w:rsidR="00150C74" w:rsidRPr="004F3871" w:rsidRDefault="00150C74" w:rsidP="00125F8F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5812" w:type="dxa"/>
          </w:tcPr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Без права на поразку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( 00:31:00 )</w:t>
            </w:r>
          </w:p>
        </w:tc>
        <w:tc>
          <w:tcPr>
            <w:tcW w:w="7088" w:type="dxa"/>
          </w:tcPr>
          <w:p w:rsidR="00150C74" w:rsidRPr="004F3871" w:rsidRDefault="00150C74" w:rsidP="00125F8F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бороьба зі шкідниками</w:t>
            </w: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150C74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F3871" w:rsidRPr="004F3871" w:rsidRDefault="004F3871" w:rsidP="004F3871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Насіння</w:t>
            </w:r>
          </w:p>
          <w:p w:rsidR="00150C74" w:rsidRDefault="00150C74" w:rsidP="00150C74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Капельное орошение 2,3.</w:t>
            </w:r>
          </w:p>
          <w:p w:rsidR="00125F8F" w:rsidRPr="004F3871" w:rsidRDefault="00125F8F" w:rsidP="00150C74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150C74">
            <w:pPr>
              <w:pStyle w:val="a3"/>
              <w:tabs>
                <w:tab w:val="left" w:pos="0"/>
                <w:tab w:val="left" w:pos="70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Суперсооружения: Супертрубопровод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74" w:rsidRPr="004F3871" w:rsidRDefault="00150C74" w:rsidP="00B00B38">
            <w:pPr>
              <w:ind w:left="0" w:righ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>(00:46:58)</w:t>
            </w:r>
          </w:p>
        </w:tc>
        <w:tc>
          <w:tcPr>
            <w:tcW w:w="7088" w:type="dxa"/>
          </w:tcPr>
          <w:p w:rsidR="00150C74" w:rsidRPr="004F3871" w:rsidRDefault="00150C74" w:rsidP="00150C74">
            <w:pPr>
              <w:pStyle w:val="a3"/>
              <w:tabs>
                <w:tab w:val="left" w:pos="0"/>
                <w:tab w:val="left" w:pos="70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0C74" w:rsidRDefault="00150C74" w:rsidP="00150C74">
            <w:pPr>
              <w:pStyle w:val="a3"/>
              <w:tabs>
                <w:tab w:val="left" w:pos="0"/>
                <w:tab w:val="left" w:pos="70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25F8F" w:rsidRPr="004F3871" w:rsidRDefault="00125F8F" w:rsidP="00150C74">
            <w:pPr>
              <w:pStyle w:val="a3"/>
              <w:tabs>
                <w:tab w:val="left" w:pos="0"/>
                <w:tab w:val="left" w:pos="70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0C74" w:rsidRPr="004F3871" w:rsidRDefault="00150C74" w:rsidP="00150C74">
            <w:pPr>
              <w:pStyle w:val="a3"/>
              <w:tabs>
                <w:tab w:val="left" w:pos="0"/>
                <w:tab w:val="left" w:pos="70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один из самых рискованных проектов газовой индустрии. Сооружение  самого протяженного в мире трубопровода. Гигантские суда уложат сто тысяч труб, которые соединят 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Норвегию и Великобританию. На морском дне, напоминающем лунный ландшафт, современные роботы проложат траншею, в местах недоступных для человека. Уцелеет ли то, что будет создано в суровом северном море?</w:t>
            </w:r>
          </w:p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120 км от побережья Норвегии находится одно из крупнейших в северном море глубоководных газовых месторождений. При величине 40 на 10 км, оно содержит более 300 миллиардов кубометров газа.   </w:t>
            </w: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4F3871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3871">
              <w:rPr>
                <w:rStyle w:val="field-title"/>
                <w:rFonts w:ascii="Times New Roman" w:hAnsi="Times New Roman" w:cs="Times New Roman"/>
                <w:b/>
                <w:sz w:val="24"/>
                <w:szCs w:val="24"/>
              </w:rPr>
              <w:t>BBC: Невидимая жизнь растений</w:t>
            </w: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B00B38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C74" w:rsidRPr="004F3871" w:rsidRDefault="00150C74" w:rsidP="00150C74">
            <w:pPr>
              <w:ind w:left="0" w:righ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</w:rPr>
              <w:t>BBC: Эволюция жизни</w:t>
            </w: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150C74" w:rsidRPr="004F3871" w:rsidRDefault="00150C74" w:rsidP="00150C74">
            <w:pPr>
              <w:pStyle w:val="a3"/>
              <w:tabs>
                <w:tab w:val="left" w:pos="33"/>
                <w:tab w:val="left" w:pos="851"/>
                <w:tab w:val="left" w:pos="8289"/>
                <w:tab w:val="left" w:pos="8931"/>
                <w:tab w:val="right" w:leader="dot" w:pos="9356"/>
                <w:tab w:val="right" w:leader="dot" w:pos="9639"/>
                <w:tab w:val="right" w:leader="dot" w:pos="10206"/>
              </w:tabs>
              <w:ind w:left="0" w:right="176"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В новом документальном сериале ВВС представлены все аспекты жизни растений - каждодневная борьба за выживание вынуждает их приспосабливаться к самым экстремальным условиям. Растения могут летать, ходить, ползать и взрываться! Их семена способны путешествовать во времени и пространстве - вместе с ветром, птицами и животными. Черпая энергию из солнечного света, каждое растение живет своей собственной жизнью. Приготовьтесь отправиться в удивительный и таинственный мир растений, ранее казавшийся Вам таким знакомым!</w:t>
            </w:r>
          </w:p>
          <w:p w:rsidR="004F3871" w:rsidRDefault="00150C74" w:rsidP="00150C74">
            <w:pPr>
              <w:ind w:left="0" w:right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1 серия: Растения путешественники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 серия: Рост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серия: Цветение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4 серия: Борьба за выживание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5 серия: Симбиоз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6 серия: Выживание</w:t>
            </w:r>
          </w:p>
          <w:p w:rsidR="004F3871" w:rsidRPr="004F3871" w:rsidRDefault="004F3871" w:rsidP="00150C74">
            <w:pPr>
              <w:ind w:left="0" w:right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Все началось с молекул. Каким-то непостижимым образом эти мельчайшие частицы навсегда изменили жизнь на нашей планете. В новом документальном фильме ВВС, благодаря последним достижениям в области графических технологий и компьютерной графики, Вы собственными глазами будете следить за этим процессом, шаг за шагом проходя через миллионы лет истории Земли. От начала зарождения жизни в океане и до сложных межвидовых отношений. Вы узнаете, как благодаря эволюции человек стал человеком. Почему наш организм устроен именно так, а никак иначе. И что позволило людям так грандиозно обогнать в развитии своих ближайших родственников - человекообразных обезьян.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Моря жизни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.В океанах и морях жизнь представлена в бесчисленном многообразии форм. Море стало первой лабораторией жизни - здесь впервые появились и были испытаны 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способы противостояния трудностям существования.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Освоение суши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.В течение многих тысячелетий растения, как и животные, существовали только в море</w:t>
            </w:r>
            <w:r w:rsidRPr="004F3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Главной предпосылкой для первого шага из воды на сушу стало появление у живых организмов жесткого скелета.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Парящие в небе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.Способность летать - одно из величайших достижений эволюции. Формирование различных видов крыла шло на протяжении сотен тысяч лет.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Жизнь вместе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Наш мир представляет собой сложную сеть разнообразных отношений. Все живые существа, включая человека, в течение жизни находят себе партнеров, защищаются от врагов и поддерживают контакты с соседями. Все это влияет на нашу внешность и поведение, обеспечивая непрерывность эволюции жизни.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Жизнь человека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F3871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Доказательства того, что человек произошел от обезьяны, скрыты глубоко в наших генах. 99% генов шимпанзе абсолютно идентичны нашим. Как это ничтожное отличие позволило обезьяне превратиться в человека?</w:t>
            </w:r>
          </w:p>
          <w:p w:rsidR="00150C74" w:rsidRPr="004F3871" w:rsidRDefault="00150C74" w:rsidP="00150C74">
            <w:pPr>
              <w:tabs>
                <w:tab w:val="left" w:pos="8931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4F3871" w:rsidRPr="004F3871" w:rsidRDefault="004F3871" w:rsidP="004F3871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  <w:p w:rsidR="00150C74" w:rsidRPr="004F3871" w:rsidRDefault="00150C74" w:rsidP="004F3871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Еколого - меліоративні умови природокористування на зрошуваних ландшафтах. Електронний навчальний посібник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74" w:rsidRPr="004F3871" w:rsidTr="00402165">
        <w:tc>
          <w:tcPr>
            <w:tcW w:w="709" w:type="dxa"/>
          </w:tcPr>
          <w:p w:rsidR="00150C74" w:rsidRPr="004F3871" w:rsidRDefault="004F3871" w:rsidP="004F3871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</w:t>
            </w:r>
          </w:p>
        </w:tc>
        <w:tc>
          <w:tcPr>
            <w:tcW w:w="5812" w:type="dxa"/>
          </w:tcPr>
          <w:p w:rsidR="00150C74" w:rsidRPr="004F3871" w:rsidRDefault="00150C74" w:rsidP="00B00B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Сорти картоплі.</w:t>
            </w:r>
          </w:p>
          <w:p w:rsidR="00150C74" w:rsidRPr="004F3871" w:rsidRDefault="00150C74" w:rsidP="00B00B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зберігання зерна.</w:t>
            </w:r>
          </w:p>
          <w:p w:rsidR="00150C74" w:rsidRPr="004F3871" w:rsidRDefault="00150C74" w:rsidP="00B00B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Вирощування ріпаку.</w:t>
            </w:r>
          </w:p>
          <w:p w:rsidR="00150C74" w:rsidRPr="004F3871" w:rsidRDefault="00150C74" w:rsidP="00B00B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Породи ВРХ та розвиток господарства.</w:t>
            </w:r>
          </w:p>
        </w:tc>
        <w:tc>
          <w:tcPr>
            <w:tcW w:w="1559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50C74" w:rsidRPr="004F3871" w:rsidRDefault="00150C74" w:rsidP="00B00B38">
            <w:pPr>
              <w:tabs>
                <w:tab w:val="left" w:pos="8931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FF" w:rsidRDefault="00C11FFF" w:rsidP="00C11FF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b/>
          <w:lang w:val="uk-UA"/>
        </w:rPr>
      </w:pPr>
      <w:r w:rsidRPr="00D75EC8">
        <w:rPr>
          <w:rFonts w:ascii="Times New Roman" w:hAnsi="Times New Roman" w:cs="Times New Roman"/>
          <w:b/>
          <w:lang w:val="uk-UA"/>
        </w:rPr>
        <w:tab/>
      </w:r>
    </w:p>
    <w:p w:rsidR="00C11FFF" w:rsidRPr="00B24A8F" w:rsidRDefault="00C11FFF" w:rsidP="00C11FFF">
      <w:pPr>
        <w:tabs>
          <w:tab w:val="left" w:pos="0"/>
          <w:tab w:val="left" w:pos="851"/>
          <w:tab w:val="left" w:pos="10772"/>
        </w:tabs>
        <w:ind w:left="704" w:right="-1"/>
        <w:jc w:val="both"/>
        <w:rPr>
          <w:b/>
          <w:bCs/>
          <w:lang w:val="uk-UA"/>
        </w:rPr>
      </w:pPr>
      <w:r w:rsidRPr="00D75EC8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</w:t>
      </w:r>
    </w:p>
    <w:p w:rsidR="00C11FFF" w:rsidRDefault="00C11FFF" w:rsidP="00C11FF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C11FFF" w:rsidRDefault="00C11FFF" w:rsidP="00C11FF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C11FFF" w:rsidRDefault="00C11FFF" w:rsidP="00C11FF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C11FFF" w:rsidRDefault="00C11FFF" w:rsidP="00C11FF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C11FFF" w:rsidRDefault="00C11FFF" w:rsidP="00C11FFF">
      <w:pPr>
        <w:pStyle w:val="a3"/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left="426" w:right="2552" w:hanging="426"/>
        <w:jc w:val="both"/>
        <w:rPr>
          <w:rFonts w:ascii="Times New Roman" w:hAnsi="Times New Roman" w:cs="Times New Roman"/>
          <w:lang w:val="uk-UA"/>
        </w:rPr>
      </w:pPr>
    </w:p>
    <w:p w:rsidR="00C11FFF" w:rsidRPr="00C11FFF" w:rsidRDefault="00C11FFF" w:rsidP="00C11FFF">
      <w:pPr>
        <w:tabs>
          <w:tab w:val="left" w:pos="426"/>
          <w:tab w:val="left" w:pos="851"/>
          <w:tab w:val="left" w:pos="8931"/>
          <w:tab w:val="right" w:leader="dot" w:pos="9356"/>
          <w:tab w:val="right" w:leader="dot" w:pos="9639"/>
          <w:tab w:val="right" w:leader="dot" w:pos="10206"/>
        </w:tabs>
        <w:ind w:right="2552"/>
        <w:jc w:val="both"/>
        <w:rPr>
          <w:rFonts w:ascii="Times New Roman" w:hAnsi="Times New Roman" w:cs="Times New Roman"/>
          <w:lang w:val="uk-UA"/>
        </w:rPr>
      </w:pPr>
    </w:p>
    <w:sectPr w:rsidR="00C11FFF" w:rsidRPr="00C11FFF" w:rsidSect="0040216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705"/>
    <w:multiLevelType w:val="hybridMultilevel"/>
    <w:tmpl w:val="4D32DB74"/>
    <w:lvl w:ilvl="0" w:tplc="8DFC857E">
      <w:start w:val="5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C7777E"/>
    <w:multiLevelType w:val="hybridMultilevel"/>
    <w:tmpl w:val="8C8E99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A385A"/>
    <w:multiLevelType w:val="hybridMultilevel"/>
    <w:tmpl w:val="A56238BE"/>
    <w:lvl w:ilvl="0" w:tplc="E3C0F794">
      <w:start w:val="135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8A03B0"/>
    <w:multiLevelType w:val="hybridMultilevel"/>
    <w:tmpl w:val="151AED78"/>
    <w:lvl w:ilvl="0" w:tplc="A8960A88">
      <w:start w:val="5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11FFF"/>
    <w:rsid w:val="00125F8F"/>
    <w:rsid w:val="00150C74"/>
    <w:rsid w:val="00402165"/>
    <w:rsid w:val="004F3871"/>
    <w:rsid w:val="006A009B"/>
    <w:rsid w:val="007B4F3E"/>
    <w:rsid w:val="00A13616"/>
    <w:rsid w:val="00C11FFF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FF"/>
  </w:style>
  <w:style w:type="paragraph" w:styleId="1">
    <w:name w:val="heading 1"/>
    <w:basedOn w:val="a"/>
    <w:next w:val="a"/>
    <w:link w:val="10"/>
    <w:uiPriority w:val="9"/>
    <w:qFormat/>
    <w:rsid w:val="00C11FFF"/>
    <w:pPr>
      <w:keepNext/>
      <w:keepLines/>
      <w:spacing w:before="480" w:after="0"/>
      <w:ind w:left="425" w:right="269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1FFF"/>
    <w:pPr>
      <w:spacing w:after="0"/>
      <w:ind w:left="720" w:right="2693"/>
      <w:contextualSpacing/>
    </w:pPr>
  </w:style>
  <w:style w:type="character" w:customStyle="1" w:styleId="news">
    <w:name w:val="news"/>
    <w:basedOn w:val="a0"/>
    <w:rsid w:val="00C11FFF"/>
  </w:style>
  <w:style w:type="character" w:customStyle="1" w:styleId="postbody">
    <w:name w:val="postbody"/>
    <w:basedOn w:val="a0"/>
    <w:rsid w:val="00C11FFF"/>
  </w:style>
  <w:style w:type="character" w:styleId="a4">
    <w:name w:val="Emphasis"/>
    <w:basedOn w:val="a0"/>
    <w:uiPriority w:val="20"/>
    <w:qFormat/>
    <w:rsid w:val="00C11FFF"/>
    <w:rPr>
      <w:i/>
      <w:iCs/>
    </w:rPr>
  </w:style>
  <w:style w:type="character" w:styleId="a5">
    <w:name w:val="Hyperlink"/>
    <w:basedOn w:val="a0"/>
    <w:uiPriority w:val="99"/>
    <w:unhideWhenUsed/>
    <w:rsid w:val="00C11F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1FFF"/>
    <w:pPr>
      <w:spacing w:before="100" w:beforeAutospacing="1" w:after="100" w:afterAutospacing="1" w:line="240" w:lineRule="auto"/>
      <w:ind w:left="425" w:right="26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C11FFF"/>
  </w:style>
  <w:style w:type="character" w:customStyle="1" w:styleId="style10">
    <w:name w:val="style10"/>
    <w:basedOn w:val="a0"/>
    <w:rsid w:val="00C11FFF"/>
  </w:style>
  <w:style w:type="table" w:styleId="a7">
    <w:name w:val="Table Grid"/>
    <w:basedOn w:val="a1"/>
    <w:uiPriority w:val="59"/>
    <w:rsid w:val="00C11FFF"/>
    <w:pPr>
      <w:spacing w:after="0" w:line="240" w:lineRule="auto"/>
      <w:ind w:left="425" w:right="269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C11FFF"/>
    <w:pPr>
      <w:spacing w:after="0" w:line="240" w:lineRule="auto"/>
      <w:ind w:left="425" w:right="2693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11FF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11FFF"/>
    <w:rPr>
      <w:vertAlign w:val="superscript"/>
    </w:rPr>
  </w:style>
  <w:style w:type="character" w:customStyle="1" w:styleId="field-title">
    <w:name w:val="field-title"/>
    <w:basedOn w:val="a0"/>
    <w:rsid w:val="00C11FFF"/>
  </w:style>
  <w:style w:type="character" w:customStyle="1" w:styleId="11">
    <w:name w:val="Название1"/>
    <w:basedOn w:val="a0"/>
    <w:rsid w:val="00C11FFF"/>
  </w:style>
  <w:style w:type="character" w:customStyle="1" w:styleId="icn-duration">
    <w:name w:val="icn-duration"/>
    <w:basedOn w:val="a0"/>
    <w:rsid w:val="00C11FFF"/>
  </w:style>
  <w:style w:type="character" w:styleId="ab">
    <w:name w:val="Strong"/>
    <w:basedOn w:val="a0"/>
    <w:uiPriority w:val="22"/>
    <w:qFormat/>
    <w:rsid w:val="00C11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НКТДАТУ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5</cp:revision>
  <dcterms:created xsi:type="dcterms:W3CDTF">2012-11-14T10:09:00Z</dcterms:created>
  <dcterms:modified xsi:type="dcterms:W3CDTF">2012-12-06T08:03:00Z</dcterms:modified>
</cp:coreProperties>
</file>